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2A" w:rsidRDefault="008C602A" w:rsidP="008C602A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5965C106" wp14:editId="2FAAE5B6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02A" w:rsidRDefault="008C602A" w:rsidP="008C602A">
      <w:pPr>
        <w:jc w:val="center"/>
      </w:pPr>
    </w:p>
    <w:p w:rsidR="008C602A" w:rsidRDefault="008C602A" w:rsidP="008C602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8C602A" w:rsidRDefault="008C602A" w:rsidP="008C602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C602A" w:rsidRPr="002378C1" w:rsidRDefault="008C602A" w:rsidP="008C602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8C602A" w:rsidRDefault="008C602A" w:rsidP="008C602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C602A" w:rsidRDefault="008C602A" w:rsidP="008C602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PORTARIA NUR, 1 nº 52/2015</w:t>
      </w:r>
    </w:p>
    <w:p w:rsidR="002D5864" w:rsidRDefault="002D5864" w:rsidP="008C602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C602A" w:rsidRDefault="002D5864" w:rsidP="002D586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2D5864">
        <w:rPr>
          <w:b/>
          <w:noProof/>
          <w:lang w:eastAsia="pt-BR"/>
        </w:rPr>
        <w:t>Resolve designar os Juízes de Direito, Titulares ou em exercício no mês de novembro do corrente ano, para presidirem as Correições Ordinárias nas serventias relacionadas.</w:t>
      </w:r>
    </w:p>
    <w:p w:rsidR="008C602A" w:rsidRDefault="008C602A" w:rsidP="008C602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C602A" w:rsidRDefault="008C602A" w:rsidP="008C602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167"/>
        <w:gridCol w:w="4148"/>
        <w:gridCol w:w="627"/>
      </w:tblGrid>
      <w:tr w:rsidR="008C602A" w:rsidRPr="00CD736F" w:rsidTr="002339F8">
        <w:trPr>
          <w:trHeight w:val="57"/>
        </w:trPr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zCs w:val="13"/>
              </w:rPr>
            </w:pPr>
            <w:r w:rsidRPr="00CD736F">
              <w:rPr>
                <w:rFonts w:cs="Arial"/>
                <w:szCs w:val="13"/>
              </w:rPr>
              <w:t>SERVIÇOS AUXILIARES DO JUÍZO</w:t>
            </w:r>
            <w:proofErr w:type="gramStart"/>
            <w:r w:rsidRPr="00CD736F">
              <w:rPr>
                <w:rFonts w:cs="Arial"/>
                <w:szCs w:val="13"/>
              </w:rPr>
              <w:t>, REGISTRAIS</w:t>
            </w:r>
            <w:proofErr w:type="gramEnd"/>
            <w:r w:rsidRPr="00CD736F">
              <w:rPr>
                <w:rFonts w:cs="Arial"/>
                <w:szCs w:val="13"/>
              </w:rPr>
              <w:t xml:space="preserve"> E NOTARIAIS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b/>
                <w:snapToGrid w:val="0"/>
                <w:szCs w:val="13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b/>
                <w:snapToGrid w:val="0"/>
                <w:szCs w:val="13"/>
              </w:rPr>
            </w:pPr>
            <w:r w:rsidRPr="00CD736F">
              <w:rPr>
                <w:rFonts w:cs="Arial"/>
                <w:b/>
                <w:snapToGrid w:val="0"/>
                <w:szCs w:val="13"/>
              </w:rPr>
              <w:t>JUIZ DESIGNADO PARA PRESIDIR A CORREIÇÃO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b/>
                <w:snapToGrid w:val="0"/>
                <w:szCs w:val="13"/>
              </w:rPr>
            </w:pPr>
          </w:p>
        </w:tc>
      </w:tr>
    </w:tbl>
    <w:p w:rsidR="008C602A" w:rsidRPr="00CD736F" w:rsidRDefault="008C602A" w:rsidP="008C602A">
      <w:pPr>
        <w:rPr>
          <w:rFonts w:cs="Arial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242"/>
        <w:gridCol w:w="729"/>
        <w:gridCol w:w="2667"/>
        <w:gridCol w:w="1546"/>
      </w:tblGrid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POSTO ATEND. 1ª CRCPN</w:t>
            </w:r>
            <w:r w:rsidRPr="00CD736F">
              <w:rPr>
                <w:rFonts w:cs="Arial"/>
                <w:snapToGrid w:val="0"/>
                <w:szCs w:val="13"/>
              </w:rPr>
              <w:noBreakHyphen/>
              <w:t xml:space="preserve">HOSP SERVIDORES DO ESTADO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2001614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45ª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2001474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3ª CRCPN 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POSTO ATEND 3ª CRCPN HOSPITAL SOUZA AGUIAR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POSTO ATEND 3ª CRCPN HOSP. MAT.MARIA AMÉLIA BUARQUE DE HOLLANDA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2001065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2001632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2001634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DE FAMÍLIA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2001156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lastRenderedPageBreak/>
              <w:t xml:space="preserve">4ª CRCPN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2001066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4ª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DE FAMÍLIA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2001158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POSTO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ATEND.</w:t>
            </w:r>
            <w:proofErr w:type="gramEnd"/>
            <w:r w:rsidRPr="00CD736F">
              <w:rPr>
                <w:rFonts w:cs="Arial"/>
                <w:snapToGrid w:val="0"/>
                <w:szCs w:val="13"/>
              </w:rPr>
              <w:t>4ª CRCPN</w:t>
            </w:r>
            <w:r w:rsidRPr="00CD736F">
              <w:rPr>
                <w:rFonts w:cs="Arial"/>
                <w:snapToGrid w:val="0"/>
                <w:szCs w:val="13"/>
              </w:rPr>
              <w:noBreakHyphen/>
              <w:t xml:space="preserve"> MAT. ESCOLA UFRJ 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UNIDADE INTERLIGADA 4ª CRCPN INST. F. FIGUEIRA 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2001531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2001537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43ª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2001244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POSTO AT 4ª CRCPN CASA SAUDE LARANJEIRAS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2001611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43ª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2001244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5ª CRCPN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2001067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5ª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DE FAMÍLIA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2001159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UNIDADE INTERLIGADA 5ª CRCPN – H.MIGUEL COUTO 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NADAC VI JEC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2001509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2001569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VI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JUIZADO ESPECIAL CÍVEL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2001405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7ª CRCPN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2001069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36ª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2001268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8ª CRCPN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2001070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11ª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DE FAMÍLIA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2001165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POSTO ATEND. 8ªCRCPN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2001510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DE FAMÍLIA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2001155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9ª CRCPN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2001071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9ª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DE FAMÍLIA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2001163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POSTO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ATEND.</w:t>
            </w:r>
            <w:proofErr w:type="gramEnd"/>
            <w:r w:rsidRPr="00CD736F">
              <w:rPr>
                <w:rFonts w:cs="Arial"/>
                <w:snapToGrid w:val="0"/>
                <w:szCs w:val="13"/>
              </w:rPr>
              <w:t>9ª CRCPN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2001506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49ª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2001478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OF. NOTAS E CONTRATOS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MARÍTIMOS</w:t>
            </w:r>
            <w:proofErr w:type="gramEnd"/>
            <w:r w:rsidRPr="00CD736F">
              <w:rPr>
                <w:rFonts w:cs="Arial"/>
                <w:snapToGrid w:val="0"/>
                <w:szCs w:val="13"/>
              </w:rPr>
              <w:t xml:space="preserve">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2001058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FAZENDA PÚBLICA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2001113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2001001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12ª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DE FAMÍLIA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2001166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3º OF NOTAS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2001289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5ª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2001137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lastRenderedPageBreak/>
              <w:t>5º OF DE NOTAS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2001003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2001175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5º OF DE NOTAS SUC.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CENTRO</w:t>
            </w:r>
            <w:proofErr w:type="gramEnd"/>
            <w:r w:rsidRPr="00CD736F">
              <w:rPr>
                <w:rFonts w:cs="Arial"/>
                <w:snapToGrid w:val="0"/>
                <w:szCs w:val="13"/>
              </w:rPr>
              <w:t xml:space="preserve">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2001453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37ª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2001269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6º OF DE NOTAS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2001004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5ª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2001177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7º OF DE NOTAS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50ª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2001479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8º OF DE NOTAS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2001006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51ª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2001563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9º OF DE NOTAS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2001007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11ª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DE ORF. E SUC.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2001131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10º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2001008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33ª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2001265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10º OF DE NOTAS – SUC COPACABANA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NADAC DO IV JEC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 xml:space="preserve">  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proofErr w:type="gramEnd"/>
            <w:r w:rsidRPr="00CD736F">
              <w:rPr>
                <w:rFonts w:cs="Arial"/>
                <w:snapToGrid w:val="0"/>
                <w:szCs w:val="13"/>
              </w:rPr>
              <w:t xml:space="preserve"> 2001470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2001568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IV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JUIZADO ESPECIAL CÍVEL 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2001352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11º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2001009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III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JUIZADO ESPECIAL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2001421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12º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2001010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11ª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2001183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13º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2001011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39ª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2001271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14º OF DE NOTAS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2001012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II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JUIZADO ESPECIAL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2001420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14º OF DE NOTAS – SUC </w:t>
            </w:r>
            <w:r w:rsidRPr="00CD736F">
              <w:rPr>
                <w:rFonts w:cs="Arial"/>
                <w:snapToGrid w:val="0"/>
                <w:szCs w:val="13"/>
              </w:rPr>
              <w:noBreakHyphen/>
              <w:t xml:space="preserve"> IPANEMA       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2001469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III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JUIZADO ESPECIAL CÍVEL 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2001339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15º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2001013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14ª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2001186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16º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2001014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XXVII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JUIZADO ESP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2001518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17º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2001290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II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JUIZADO ESP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2001287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18º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2001015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13ª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DE FAMÍLIA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2001167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20º OF DE NOTAS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28ª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2001260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lastRenderedPageBreak/>
              <w:t xml:space="preserve">22º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2001018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31ª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2001173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22º OF DE NOTAS – SUC.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TIJUCA</w:t>
            </w:r>
            <w:proofErr w:type="gramEnd"/>
            <w:r w:rsidRPr="00CD736F">
              <w:rPr>
                <w:rFonts w:cs="Arial"/>
                <w:snapToGrid w:val="0"/>
                <w:szCs w:val="13"/>
              </w:rPr>
              <w:t xml:space="preserve"> 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NADAC DO VIII JEC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2001458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2001575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VIII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JUIZADO ESPECIAL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2001351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24º OF DE NOTAS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32ª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2001264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1º OF REG. DISTRIB.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21ª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2001153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2º OF REG. DISTRIB. </w:t>
            </w:r>
          </w:p>
        </w:tc>
        <w:tc>
          <w:tcPr>
            <w:tcW w:w="7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2001022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22ª</w:t>
            </w:r>
          </w:p>
        </w:tc>
        <w:tc>
          <w:tcPr>
            <w:tcW w:w="15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2001154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3º OF REG. DISTRIB.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2001152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4º OF REG. DISTRIB.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24ª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2001225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5º OF REG. DISTRIB.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31ª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2001232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6º OF REG. DISTRIB.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26ª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2001227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7º OF REG. DISTRIB.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27ª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2001228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8º OF REG DISTRIB.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28ª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2001229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9º OF REG. DISTRIB.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2001029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29ª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2001230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2º INTERDIÇÃO E TUTELA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44ª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2001245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1º OF DE PROT.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TÍTULOS</w:t>
            </w:r>
            <w:proofErr w:type="gramEnd"/>
            <w:r w:rsidRPr="00CD736F">
              <w:rPr>
                <w:rFonts w:cs="Arial"/>
                <w:snapToGrid w:val="0"/>
                <w:szCs w:val="13"/>
              </w:rPr>
              <w:t xml:space="preserve">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2001030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48ª 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2001477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2º OF DE PROT.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TÍTULOS</w:t>
            </w:r>
            <w:proofErr w:type="gramEnd"/>
            <w:r w:rsidRPr="00CD736F">
              <w:rPr>
                <w:rFonts w:cs="Arial"/>
                <w:snapToGrid w:val="0"/>
                <w:szCs w:val="13"/>
              </w:rPr>
              <w:t xml:space="preserve">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2001031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2001133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3º OF DE PROT.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TITULOS</w:t>
            </w:r>
            <w:proofErr w:type="gramEnd"/>
            <w:r w:rsidRPr="00CD736F">
              <w:rPr>
                <w:rFonts w:cs="Arial"/>
                <w:snapToGrid w:val="0"/>
                <w:szCs w:val="13"/>
              </w:rPr>
              <w:t xml:space="preserve">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2001032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32ª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2001233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4º OF DE PROT.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TITULOS</w:t>
            </w:r>
            <w:proofErr w:type="gramEnd"/>
            <w:r w:rsidRPr="00CD736F">
              <w:rPr>
                <w:rFonts w:cs="Arial"/>
                <w:snapToGrid w:val="0"/>
                <w:szCs w:val="13"/>
              </w:rPr>
              <w:t xml:space="preserve">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2001033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33ª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2001234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1º OF TIT. DOCUMENTOS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2001034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34ª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2001235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2º OF TIT. DOCUMENTOS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2001035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35ª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2001236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3º OF TIT. DOCUMENTOS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2001036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40ª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2001241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4º OF TIT. DOCUMENTOS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2001037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37ª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2001238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lastRenderedPageBreak/>
              <w:t xml:space="preserve">5º OF TIT. DOCUMENTOS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2001038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38ª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CÍVEL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2001239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6º OF TIT. DOCUMENTOS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2001039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39ª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VARA CÍVEL 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2001240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2º REGISTRO DE IMÓVEIS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2001041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4ª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2001176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3º REGISTRO DE IMÓVEIS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2001042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19ª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2001191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4º REGISTRO DE IMÓVEIS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2001043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2001192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5º REG. IMÓVEIS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2001044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21ª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2001193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6º REGISTRO DE IMÓVEIS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2001045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17ª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2001189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7º REGISTRO DE IMÓVEIS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2001046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23ª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2001195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8º REGISTRO DE IMÓVEIS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2001047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27ª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2001199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9º REGISTRO DE IMÓVEIS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 2001048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25ª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2001197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10º REGISTRO DE IMÓVEIS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2001049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26ª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2001198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11º REGISTRO DE IMÓVEIS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2001050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16ª</w:t>
            </w: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CRIMINAL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2001188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RCPJ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2001053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</w:tc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VARA REG PUBLICOS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2001170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NADAC JUIZ ESP</w:t>
            </w:r>
          </w:p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CÍVEIS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2001451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VII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JUIZADO ESPECIAL CÍVEL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2001327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NADAC V JEC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2001501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V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JUIZADO ESPECIAL CÍVEL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2001338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NADAC IX JEC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2001584</w:t>
            </w:r>
          </w:p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IX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JUIZADO ESPECIAL CÍVEL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2001354</w:t>
            </w:r>
          </w:p>
        </w:tc>
      </w:tr>
      <w:tr w:rsidR="008C602A" w:rsidRPr="00CD736F" w:rsidTr="002339F8">
        <w:trPr>
          <w:trHeight w:val="5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PROGER DA V.INF. JUVE E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IDOSO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2001538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 xml:space="preserve">VARA DA INF. JUVE E </w:t>
            </w:r>
            <w:proofErr w:type="gramStart"/>
            <w:r w:rsidRPr="00CD736F">
              <w:rPr>
                <w:rFonts w:cs="Arial"/>
                <w:snapToGrid w:val="0"/>
                <w:szCs w:val="13"/>
              </w:rPr>
              <w:t>IDOSO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A" w:rsidRPr="00CD736F" w:rsidRDefault="008C602A" w:rsidP="002339F8">
            <w:pPr>
              <w:jc w:val="center"/>
              <w:rPr>
                <w:rFonts w:cs="Arial"/>
                <w:snapToGrid w:val="0"/>
                <w:szCs w:val="13"/>
              </w:rPr>
            </w:pPr>
            <w:r w:rsidRPr="00CD736F">
              <w:rPr>
                <w:rFonts w:cs="Arial"/>
                <w:snapToGrid w:val="0"/>
                <w:szCs w:val="13"/>
              </w:rPr>
              <w:t>2001216</w:t>
            </w:r>
          </w:p>
        </w:tc>
      </w:tr>
    </w:tbl>
    <w:p w:rsidR="00CD1BE5" w:rsidRDefault="00D64555"/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A"/>
    <w:rsid w:val="000C59BC"/>
    <w:rsid w:val="002B1A09"/>
    <w:rsid w:val="002D5864"/>
    <w:rsid w:val="00345FB6"/>
    <w:rsid w:val="003B7E39"/>
    <w:rsid w:val="007238E4"/>
    <w:rsid w:val="00870EAE"/>
    <w:rsid w:val="008C602A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2015-10-15T17:51:00Z</dcterms:created>
  <dcterms:modified xsi:type="dcterms:W3CDTF">2015-10-15T17:51:00Z</dcterms:modified>
</cp:coreProperties>
</file>